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B" w:rsidRPr="00C51BE4" w:rsidRDefault="00032F2B" w:rsidP="00C51BE4">
      <w:pPr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A44D88" w:rsidRPr="000E3EC5" w:rsidRDefault="00CA3B07" w:rsidP="00A44D88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on </w:t>
      </w:r>
      <w:r w:rsidR="00A44D88" w:rsidRPr="000E3EC5">
        <w:rPr>
          <w:b/>
          <w:sz w:val="28"/>
          <w:szCs w:val="28"/>
        </w:rPr>
        <w:t xml:space="preserve">Celebrating 400 years of literary </w:t>
      </w:r>
      <w:proofErr w:type="gramStart"/>
      <w:r w:rsidR="00A44D88" w:rsidRPr="000E3EC5">
        <w:rPr>
          <w:b/>
          <w:sz w:val="28"/>
          <w:szCs w:val="28"/>
        </w:rPr>
        <w:t>cul</w:t>
      </w:r>
      <w:r w:rsidR="00FB0C01">
        <w:rPr>
          <w:b/>
          <w:sz w:val="28"/>
          <w:szCs w:val="28"/>
        </w:rPr>
        <w:t>ture:</w:t>
      </w:r>
      <w:proofErr w:type="gramEnd"/>
      <w:r w:rsidR="00FB0C01">
        <w:rPr>
          <w:b/>
          <w:sz w:val="28"/>
          <w:szCs w:val="28"/>
        </w:rPr>
        <w:t xml:space="preserve"> Shakespeare and Cervantes</w:t>
      </w:r>
    </w:p>
    <w:p w:rsidR="00CC6797" w:rsidRDefault="00CC6797" w:rsidP="007C40FE">
      <w:pPr>
        <w:jc w:val="both"/>
      </w:pPr>
    </w:p>
    <w:p w:rsidR="00FB0C01" w:rsidRPr="00FB0C01" w:rsidRDefault="00FB0C01" w:rsidP="007C40FE">
      <w:pPr>
        <w:jc w:val="both"/>
      </w:pPr>
      <w:r>
        <w:t>Final t</w:t>
      </w:r>
      <w:r w:rsidRPr="00FB0C01">
        <w:t>itle of the event</w:t>
      </w:r>
    </w:p>
    <w:p w:rsidR="007C40FE" w:rsidRPr="00BE259A" w:rsidRDefault="00BE259A" w:rsidP="007C40FE">
      <w:pPr>
        <w:jc w:val="both"/>
        <w:rPr>
          <w:b/>
          <w:sz w:val="28"/>
          <w:szCs w:val="28"/>
          <w:lang w:val="en-GB"/>
        </w:rPr>
      </w:pPr>
      <w:r w:rsidRPr="00BE259A">
        <w:rPr>
          <w:b/>
          <w:sz w:val="28"/>
          <w:szCs w:val="28"/>
          <w:lang w:val="en-GB"/>
        </w:rPr>
        <w:t>Tilting at Windmills: Cervantes ‘meets’ Shakespeare 400 years on</w:t>
      </w:r>
    </w:p>
    <w:p w:rsidR="00BE259A" w:rsidRDefault="00BE259A" w:rsidP="007C40FE">
      <w:pPr>
        <w:jc w:val="both"/>
        <w:rPr>
          <w:lang w:val="en-GB"/>
        </w:rPr>
      </w:pPr>
    </w:p>
    <w:p w:rsidR="006708BB" w:rsidRDefault="00CA3B07" w:rsidP="007C40FE">
      <w:pPr>
        <w:jc w:val="both"/>
        <w:rPr>
          <w:lang w:val="en-GB"/>
        </w:rPr>
      </w:pPr>
      <w:r>
        <w:rPr>
          <w:lang w:val="en-GB"/>
        </w:rPr>
        <w:t>The event took place</w:t>
      </w:r>
      <w:r w:rsidR="00BE259A">
        <w:rPr>
          <w:lang w:val="en-GB"/>
        </w:rPr>
        <w:t xml:space="preserve"> on Friday 22</w:t>
      </w:r>
      <w:r w:rsidR="00CC6797">
        <w:rPr>
          <w:lang w:val="en-GB"/>
        </w:rPr>
        <w:t>nd</w:t>
      </w:r>
      <w:r w:rsidR="00BE259A">
        <w:rPr>
          <w:lang w:val="en-GB"/>
        </w:rPr>
        <w:t xml:space="preserve"> April </w:t>
      </w:r>
      <w:r w:rsidR="006708BB">
        <w:rPr>
          <w:lang w:val="en-GB"/>
        </w:rPr>
        <w:t xml:space="preserve">2016 </w:t>
      </w:r>
      <w:r w:rsidR="00CC6797">
        <w:rPr>
          <w:lang w:val="en-GB"/>
        </w:rPr>
        <w:t>at</w:t>
      </w:r>
      <w:r w:rsidR="00BE259A">
        <w:rPr>
          <w:lang w:val="en-GB"/>
        </w:rPr>
        <w:t xml:space="preserve"> 70 Oxford Street</w:t>
      </w:r>
      <w:r w:rsidR="00CC6797">
        <w:rPr>
          <w:lang w:val="en-GB"/>
        </w:rPr>
        <w:t>,</w:t>
      </w:r>
      <w:r w:rsidR="00BE259A">
        <w:rPr>
          <w:lang w:val="en-GB"/>
        </w:rPr>
        <w:t xml:space="preserve"> </w:t>
      </w:r>
      <w:r w:rsidR="00CC6797">
        <w:rPr>
          <w:lang w:val="en-GB"/>
        </w:rPr>
        <w:t xml:space="preserve">Manchester Metropolitan University, </w:t>
      </w:r>
      <w:r w:rsidR="00BE259A">
        <w:rPr>
          <w:lang w:val="en-GB"/>
        </w:rPr>
        <w:t>as planned</w:t>
      </w:r>
      <w:r>
        <w:rPr>
          <w:lang w:val="en-GB"/>
        </w:rPr>
        <w:t xml:space="preserve"> in the original proposal</w:t>
      </w:r>
      <w:r w:rsidR="00BE259A">
        <w:rPr>
          <w:lang w:val="en-GB"/>
        </w:rPr>
        <w:t xml:space="preserve">. </w:t>
      </w:r>
      <w:r w:rsidR="00FB0C01">
        <w:rPr>
          <w:lang w:val="en-GB"/>
        </w:rPr>
        <w:t>It</w:t>
      </w:r>
      <w:r w:rsidR="00BE259A">
        <w:rPr>
          <w:lang w:val="en-GB"/>
        </w:rPr>
        <w:t xml:space="preserve"> brought together </w:t>
      </w:r>
      <w:r w:rsidR="00FB0C01">
        <w:rPr>
          <w:lang w:val="en-GB"/>
        </w:rPr>
        <w:t xml:space="preserve">staff and students from the </w:t>
      </w:r>
      <w:r w:rsidR="00BE259A">
        <w:rPr>
          <w:lang w:val="en-GB"/>
        </w:rPr>
        <w:t xml:space="preserve">Languages </w:t>
      </w:r>
      <w:r w:rsidR="00FB0C01">
        <w:rPr>
          <w:lang w:val="en-GB"/>
        </w:rPr>
        <w:t xml:space="preserve">Department </w:t>
      </w:r>
      <w:r w:rsidR="00BE259A">
        <w:rPr>
          <w:lang w:val="en-GB"/>
        </w:rPr>
        <w:t xml:space="preserve">and </w:t>
      </w:r>
      <w:r w:rsidR="00FB0C01">
        <w:rPr>
          <w:lang w:val="en-GB"/>
        </w:rPr>
        <w:t xml:space="preserve">the </w:t>
      </w:r>
      <w:r w:rsidR="00BE259A">
        <w:rPr>
          <w:lang w:val="en-GB"/>
        </w:rPr>
        <w:t xml:space="preserve">School of Theatre. </w:t>
      </w:r>
      <w:r w:rsidR="006708BB">
        <w:rPr>
          <w:lang w:val="en-GB"/>
        </w:rPr>
        <w:t xml:space="preserve">Both </w:t>
      </w:r>
      <w:r w:rsidR="00CC6797">
        <w:rPr>
          <w:lang w:val="en-GB"/>
        </w:rPr>
        <w:t>sides</w:t>
      </w:r>
      <w:r w:rsidR="006708BB">
        <w:rPr>
          <w:lang w:val="en-GB"/>
        </w:rPr>
        <w:t xml:space="preserve"> acknowledged the benefits they had d</w:t>
      </w:r>
      <w:r w:rsidR="00CC6797">
        <w:rPr>
          <w:lang w:val="en-GB"/>
        </w:rPr>
        <w:t>erived f</w:t>
      </w:r>
      <w:r w:rsidR="006708BB">
        <w:rPr>
          <w:lang w:val="en-GB"/>
        </w:rPr>
        <w:t xml:space="preserve">rom the experience of working together. </w:t>
      </w:r>
    </w:p>
    <w:p w:rsidR="00BE259A" w:rsidRDefault="00BE259A" w:rsidP="007C40FE">
      <w:pPr>
        <w:jc w:val="both"/>
        <w:rPr>
          <w:lang w:val="en-GB"/>
        </w:rPr>
      </w:pPr>
      <w:r>
        <w:rPr>
          <w:lang w:val="en-GB"/>
        </w:rPr>
        <w:t xml:space="preserve">Three </w:t>
      </w:r>
      <w:r w:rsidR="006708BB">
        <w:rPr>
          <w:lang w:val="en-GB"/>
        </w:rPr>
        <w:t xml:space="preserve">Spanish </w:t>
      </w:r>
      <w:r>
        <w:rPr>
          <w:lang w:val="en-GB"/>
        </w:rPr>
        <w:t>undergraduates, one from each year</w:t>
      </w:r>
      <w:r w:rsidR="00CC6797">
        <w:rPr>
          <w:lang w:val="en-GB"/>
        </w:rPr>
        <w:t xml:space="preserve"> and following voice and performance coaching</w:t>
      </w:r>
      <w:r>
        <w:rPr>
          <w:lang w:val="en-GB"/>
        </w:rPr>
        <w:t xml:space="preserve">, recited </w:t>
      </w:r>
      <w:proofErr w:type="gramStart"/>
      <w:r>
        <w:rPr>
          <w:lang w:val="en-GB"/>
        </w:rPr>
        <w:t>3</w:t>
      </w:r>
      <w:proofErr w:type="gramEnd"/>
      <w:r>
        <w:rPr>
          <w:lang w:val="en-GB"/>
        </w:rPr>
        <w:t xml:space="preserve"> extracts from </w:t>
      </w:r>
      <w:r w:rsidRPr="00BE259A">
        <w:rPr>
          <w:i/>
          <w:lang w:val="en-GB"/>
        </w:rPr>
        <w:t xml:space="preserve">Don </w:t>
      </w:r>
      <w:proofErr w:type="spellStart"/>
      <w:r w:rsidRPr="00BE259A">
        <w:rPr>
          <w:i/>
          <w:lang w:val="en-GB"/>
        </w:rPr>
        <w:t>Quijote</w:t>
      </w:r>
      <w:proofErr w:type="spellEnd"/>
      <w:r>
        <w:rPr>
          <w:lang w:val="en-GB"/>
        </w:rPr>
        <w:t xml:space="preserve"> in Spanish. A translation in English </w:t>
      </w:r>
      <w:proofErr w:type="gramStart"/>
      <w:r>
        <w:rPr>
          <w:lang w:val="en-GB"/>
        </w:rPr>
        <w:t>was provided</w:t>
      </w:r>
      <w:proofErr w:type="gramEnd"/>
      <w:r>
        <w:rPr>
          <w:lang w:val="en-GB"/>
        </w:rPr>
        <w:t xml:space="preserve"> for those </w:t>
      </w:r>
      <w:r w:rsidR="00CC6797">
        <w:rPr>
          <w:lang w:val="en-GB"/>
        </w:rPr>
        <w:t xml:space="preserve">in the audience </w:t>
      </w:r>
      <w:r>
        <w:rPr>
          <w:lang w:val="en-GB"/>
        </w:rPr>
        <w:t xml:space="preserve">who did not understand Spanish. </w:t>
      </w:r>
      <w:r w:rsidR="006708BB">
        <w:rPr>
          <w:lang w:val="en-GB"/>
        </w:rPr>
        <w:t xml:space="preserve">Four </w:t>
      </w:r>
      <w:proofErr w:type="gramStart"/>
      <w:r w:rsidR="00CC6797">
        <w:rPr>
          <w:lang w:val="en-GB"/>
        </w:rPr>
        <w:t>2nd</w:t>
      </w:r>
      <w:proofErr w:type="gramEnd"/>
      <w:r w:rsidR="00CC6797">
        <w:rPr>
          <w:lang w:val="en-GB"/>
        </w:rPr>
        <w:t xml:space="preserve"> Year </w:t>
      </w:r>
      <w:r w:rsidR="00FB0C01">
        <w:rPr>
          <w:lang w:val="en-GB"/>
        </w:rPr>
        <w:t>Theatre s</w:t>
      </w:r>
      <w:r>
        <w:rPr>
          <w:lang w:val="en-GB"/>
        </w:rPr>
        <w:t xml:space="preserve">tudents performed scenes from </w:t>
      </w:r>
      <w:r w:rsidR="00CC6797">
        <w:rPr>
          <w:lang w:val="en-GB"/>
        </w:rPr>
        <w:t xml:space="preserve">two </w:t>
      </w:r>
      <w:r>
        <w:rPr>
          <w:lang w:val="en-GB"/>
        </w:rPr>
        <w:t xml:space="preserve">Shakespeare’s plays, a comedy and a tragedy. </w:t>
      </w:r>
      <w:r w:rsidR="009B7753">
        <w:rPr>
          <w:lang w:val="en-GB"/>
        </w:rPr>
        <w:t>Dressed in period costume hired specially for the event, t</w:t>
      </w:r>
      <w:r>
        <w:rPr>
          <w:lang w:val="en-GB"/>
        </w:rPr>
        <w:t xml:space="preserve">wo </w:t>
      </w:r>
      <w:r w:rsidR="00CC6797">
        <w:rPr>
          <w:lang w:val="en-GB"/>
        </w:rPr>
        <w:t>F</w:t>
      </w:r>
      <w:r>
        <w:rPr>
          <w:lang w:val="en-GB"/>
        </w:rPr>
        <w:t xml:space="preserve">inal </w:t>
      </w:r>
      <w:r w:rsidR="00CC6797">
        <w:rPr>
          <w:lang w:val="en-GB"/>
        </w:rPr>
        <w:t>Y</w:t>
      </w:r>
      <w:r>
        <w:rPr>
          <w:lang w:val="en-GB"/>
        </w:rPr>
        <w:t xml:space="preserve">ear </w:t>
      </w:r>
      <w:r w:rsidR="006708BB">
        <w:rPr>
          <w:lang w:val="en-GB"/>
        </w:rPr>
        <w:t xml:space="preserve">students </w:t>
      </w:r>
      <w:r>
        <w:rPr>
          <w:lang w:val="en-GB"/>
        </w:rPr>
        <w:t xml:space="preserve">enacted </w:t>
      </w:r>
      <w:r w:rsidR="009B7753">
        <w:rPr>
          <w:lang w:val="en-GB"/>
        </w:rPr>
        <w:t xml:space="preserve">an imaginary </w:t>
      </w:r>
      <w:r>
        <w:rPr>
          <w:lang w:val="en-GB"/>
        </w:rPr>
        <w:t xml:space="preserve">meeting between </w:t>
      </w:r>
      <w:r w:rsidR="003D7795">
        <w:rPr>
          <w:lang w:val="en-GB"/>
        </w:rPr>
        <w:t>Cervantes and Shakespeare</w:t>
      </w:r>
      <w:r w:rsidR="009B7753">
        <w:rPr>
          <w:lang w:val="en-GB"/>
        </w:rPr>
        <w:t>.</w:t>
      </w:r>
      <w:r w:rsidR="006708BB">
        <w:rPr>
          <w:lang w:val="en-GB"/>
        </w:rPr>
        <w:t xml:space="preserve"> </w:t>
      </w:r>
      <w:r>
        <w:rPr>
          <w:lang w:val="en-GB"/>
        </w:rPr>
        <w:t xml:space="preserve">Staff provided some contextualisation of </w:t>
      </w:r>
      <w:r w:rsidR="00CC6797">
        <w:rPr>
          <w:lang w:val="en-GB"/>
        </w:rPr>
        <w:t xml:space="preserve">the respective legacies of </w:t>
      </w:r>
      <w:r>
        <w:rPr>
          <w:lang w:val="en-GB"/>
        </w:rPr>
        <w:t>Cervantes and Shakespeare.</w:t>
      </w:r>
      <w:r w:rsidR="00FB0C01">
        <w:rPr>
          <w:lang w:val="en-GB"/>
        </w:rPr>
        <w:t xml:space="preserve"> </w:t>
      </w:r>
      <w:r w:rsidR="006708BB">
        <w:rPr>
          <w:lang w:val="en-GB"/>
        </w:rPr>
        <w:t>T</w:t>
      </w:r>
      <w:r>
        <w:rPr>
          <w:lang w:val="en-GB"/>
        </w:rPr>
        <w:t xml:space="preserve">he programme </w:t>
      </w:r>
      <w:r w:rsidR="006708BB">
        <w:rPr>
          <w:lang w:val="en-GB"/>
        </w:rPr>
        <w:t>was as follows</w:t>
      </w:r>
      <w:r>
        <w:rPr>
          <w:lang w:val="en-GB"/>
        </w:rPr>
        <w:t>:</w:t>
      </w:r>
    </w:p>
    <w:p w:rsidR="00BE259A" w:rsidRDefault="00BE259A" w:rsidP="007C40FE">
      <w:pPr>
        <w:jc w:val="both"/>
        <w:rPr>
          <w:lang w:val="en-GB"/>
        </w:rPr>
      </w:pPr>
    </w:p>
    <w:p w:rsidR="00BE259A" w:rsidRDefault="00BE259A" w:rsidP="00FB0C01">
      <w:pPr>
        <w:rPr>
          <w:sz w:val="22"/>
          <w:szCs w:val="22"/>
          <w:lang w:val="en-GB"/>
        </w:rPr>
      </w:pPr>
      <w:proofErr w:type="gramStart"/>
      <w:r>
        <w:t>5.00</w:t>
      </w:r>
      <w:proofErr w:type="gramEnd"/>
      <w:r>
        <w:t xml:space="preserve"> Welcome and Introduction: Karl McLaughlin</w:t>
      </w:r>
    </w:p>
    <w:p w:rsidR="00BE259A" w:rsidRDefault="00BE259A" w:rsidP="00FB0C01">
      <w:r>
        <w:t xml:space="preserve">5.15 Cervantes: </w:t>
      </w:r>
      <w:r w:rsidRPr="00AC6E69">
        <w:rPr>
          <w:i/>
        </w:rPr>
        <w:t xml:space="preserve">Don </w:t>
      </w:r>
      <w:proofErr w:type="spellStart"/>
      <w:r w:rsidRPr="00AC6E69">
        <w:rPr>
          <w:i/>
        </w:rPr>
        <w:t>Quijote</w:t>
      </w:r>
      <w:r>
        <w:t>’s</w:t>
      </w:r>
      <w:proofErr w:type="spellEnd"/>
      <w:r>
        <w:t xml:space="preserve"> legacy (speaker: </w:t>
      </w:r>
      <w:proofErr w:type="spellStart"/>
      <w:r>
        <w:t>Idoya</w:t>
      </w:r>
      <w:proofErr w:type="spellEnd"/>
      <w:r>
        <w:t xml:space="preserve"> Puig)</w:t>
      </w:r>
    </w:p>
    <w:p w:rsidR="00BE259A" w:rsidRDefault="00BE259A" w:rsidP="00FB0C01">
      <w:proofErr w:type="gramStart"/>
      <w:r>
        <w:t>5.30</w:t>
      </w:r>
      <w:proofErr w:type="gramEnd"/>
      <w:r>
        <w:t xml:space="preserve"> Student Readings of Extracts from </w:t>
      </w:r>
      <w:r w:rsidRPr="00600CA4">
        <w:rPr>
          <w:i/>
        </w:rPr>
        <w:t xml:space="preserve">Don </w:t>
      </w:r>
      <w:proofErr w:type="spellStart"/>
      <w:r w:rsidRPr="00600CA4">
        <w:rPr>
          <w:i/>
        </w:rPr>
        <w:t>Quijote</w:t>
      </w:r>
      <w:proofErr w:type="spellEnd"/>
      <w:r>
        <w:t xml:space="preserve"> (in Spanish): 25 minutes</w:t>
      </w:r>
    </w:p>
    <w:p w:rsidR="00BE259A" w:rsidRPr="005470EE" w:rsidRDefault="00BE259A" w:rsidP="00FB0C01">
      <w:pPr>
        <w:ind w:firstLine="720"/>
        <w:rPr>
          <w:lang w:val="es-ES"/>
        </w:rPr>
      </w:pPr>
      <w:r w:rsidRPr="005470EE">
        <w:rPr>
          <w:lang w:val="es-ES"/>
        </w:rPr>
        <w:t xml:space="preserve">Nina </w:t>
      </w:r>
      <w:proofErr w:type="spellStart"/>
      <w:r w:rsidRPr="005470EE">
        <w:rPr>
          <w:lang w:val="es-ES"/>
        </w:rPr>
        <w:t>Birley</w:t>
      </w:r>
      <w:proofErr w:type="spellEnd"/>
      <w:r w:rsidRPr="005470EE">
        <w:rPr>
          <w:lang w:val="es-ES"/>
        </w:rPr>
        <w:t xml:space="preserve"> (</w:t>
      </w:r>
      <w:proofErr w:type="spellStart"/>
      <w:r w:rsidRPr="005470EE">
        <w:rPr>
          <w:lang w:val="es-ES"/>
        </w:rPr>
        <w:t>presenter</w:t>
      </w:r>
      <w:proofErr w:type="spellEnd"/>
      <w:r w:rsidRPr="005470EE">
        <w:rPr>
          <w:lang w:val="es-ES"/>
        </w:rPr>
        <w:t>)</w:t>
      </w:r>
      <w:r>
        <w:rPr>
          <w:lang w:val="es-ES"/>
        </w:rPr>
        <w:t>,</w:t>
      </w:r>
      <w:r w:rsidRPr="005470EE">
        <w:rPr>
          <w:lang w:val="es-ES"/>
        </w:rPr>
        <w:t xml:space="preserve"> </w:t>
      </w:r>
      <w:proofErr w:type="spellStart"/>
      <w:r w:rsidRPr="005470EE">
        <w:rPr>
          <w:lang w:val="es-ES"/>
        </w:rPr>
        <w:t>Phoebe</w:t>
      </w:r>
      <w:proofErr w:type="spellEnd"/>
      <w:r w:rsidRPr="005470EE">
        <w:rPr>
          <w:lang w:val="es-ES"/>
        </w:rPr>
        <w:t xml:space="preserve"> Lee, Joshua Ellis, Rosie Bloxham  </w:t>
      </w:r>
    </w:p>
    <w:p w:rsidR="00BE259A" w:rsidRDefault="00BE259A" w:rsidP="00FB0C01">
      <w:r>
        <w:t xml:space="preserve">5.55 Introduction to Shakespeare (speaker: Simon Gilman) </w:t>
      </w:r>
    </w:p>
    <w:p w:rsidR="00BE259A" w:rsidRDefault="00BE259A" w:rsidP="00FB0C01">
      <w:pPr>
        <w:ind w:left="720"/>
      </w:pPr>
      <w:r>
        <w:t>Performances by School of Theatre (40 minutes)</w:t>
      </w:r>
    </w:p>
    <w:p w:rsidR="00E826CA" w:rsidRDefault="00E826CA" w:rsidP="00E826CA">
      <w:pPr>
        <w:jc w:val="center"/>
        <w:rPr>
          <w:sz w:val="22"/>
          <w:szCs w:val="22"/>
          <w:lang w:val="en-GB"/>
        </w:rPr>
      </w:pPr>
      <w:r w:rsidRPr="005B201F">
        <w:rPr>
          <w:i/>
        </w:rPr>
        <w:t>Richard III</w:t>
      </w:r>
      <w:r>
        <w:t>, Act 1 Scene ii –</w:t>
      </w:r>
    </w:p>
    <w:p w:rsidR="00E826CA" w:rsidRDefault="00E826CA" w:rsidP="00E826CA">
      <w:pPr>
        <w:ind w:left="720" w:firstLine="720"/>
        <w:jc w:val="center"/>
      </w:pPr>
      <w:r>
        <w:t>Gloucester (Richard): Jacob Kendall</w:t>
      </w:r>
    </w:p>
    <w:p w:rsidR="00E826CA" w:rsidRDefault="00E826CA" w:rsidP="00E826CA">
      <w:pPr>
        <w:ind w:firstLine="720"/>
        <w:jc w:val="center"/>
      </w:pPr>
      <w:r>
        <w:t>Lady Anne: Sarah Smith.</w:t>
      </w:r>
    </w:p>
    <w:p w:rsidR="00BE259A" w:rsidRDefault="00BE259A" w:rsidP="00FB0C01">
      <w:pPr>
        <w:jc w:val="center"/>
        <w:rPr>
          <w:sz w:val="22"/>
          <w:szCs w:val="22"/>
          <w:lang w:val="en-GB"/>
        </w:rPr>
      </w:pPr>
      <w:r w:rsidRPr="005B201F">
        <w:rPr>
          <w:i/>
        </w:rPr>
        <w:t>As You like It</w:t>
      </w:r>
      <w:r>
        <w:t xml:space="preserve"> Act </w:t>
      </w:r>
      <w:proofErr w:type="gramStart"/>
      <w:r>
        <w:t>3</w:t>
      </w:r>
      <w:proofErr w:type="gramEnd"/>
      <w:r>
        <w:t xml:space="preserve"> Scene ii –</w:t>
      </w:r>
    </w:p>
    <w:p w:rsidR="00BE259A" w:rsidRDefault="00BE259A" w:rsidP="00FB0C01">
      <w:pPr>
        <w:ind w:firstLine="720"/>
        <w:jc w:val="center"/>
      </w:pPr>
      <w:r>
        <w:t>Orlando: Matthew Johnson</w:t>
      </w:r>
    </w:p>
    <w:p w:rsidR="00BE259A" w:rsidRDefault="00BE259A" w:rsidP="00FB0C01">
      <w:pPr>
        <w:ind w:firstLine="720"/>
        <w:jc w:val="center"/>
      </w:pPr>
      <w:r>
        <w:t>Rosalind: Jasmine Perkin</w:t>
      </w:r>
    </w:p>
    <w:p w:rsidR="00BE259A" w:rsidRDefault="00BE259A" w:rsidP="00FB0C01">
      <w:r>
        <w:t xml:space="preserve">6.35 Cervantes and Shakespeare Face to Face: A ‘Visionary’ Dialogue. </w:t>
      </w:r>
    </w:p>
    <w:p w:rsidR="00BE259A" w:rsidRDefault="00BE259A" w:rsidP="00FB0C01">
      <w:pPr>
        <w:ind w:firstLine="720"/>
      </w:pPr>
      <w:r>
        <w:t>Jerome Dowling (Cervantes) and Lewis Frazer (Shakespeare) (20 minutes)</w:t>
      </w:r>
    </w:p>
    <w:p w:rsidR="00BE259A" w:rsidRDefault="00BE259A" w:rsidP="00FB0C01">
      <w:r>
        <w:t xml:space="preserve">7.00 Close remarks </w:t>
      </w:r>
      <w:r w:rsidR="003D7795">
        <w:t xml:space="preserve">by Dean Sharon Handley </w:t>
      </w:r>
      <w:r>
        <w:t xml:space="preserve">and </w:t>
      </w:r>
      <w:r w:rsidR="00E826CA">
        <w:t>D</w:t>
      </w:r>
      <w:r>
        <w:t xml:space="preserve">rinks </w:t>
      </w:r>
      <w:r w:rsidR="00E826CA">
        <w:t>R</w:t>
      </w:r>
      <w:r>
        <w:t xml:space="preserve">eception </w:t>
      </w:r>
    </w:p>
    <w:p w:rsidR="00BE259A" w:rsidRDefault="00BE259A" w:rsidP="00BE259A"/>
    <w:p w:rsidR="003D7795" w:rsidRDefault="003D7795" w:rsidP="007C40FE">
      <w:pPr>
        <w:jc w:val="both"/>
        <w:rPr>
          <w:lang w:val="en-GB"/>
        </w:rPr>
      </w:pPr>
      <w:r>
        <w:rPr>
          <w:lang w:val="en-GB"/>
        </w:rPr>
        <w:t xml:space="preserve">The event </w:t>
      </w:r>
      <w:proofErr w:type="gramStart"/>
      <w:r>
        <w:rPr>
          <w:lang w:val="en-GB"/>
        </w:rPr>
        <w:t>was advertised</w:t>
      </w:r>
      <w:proofErr w:type="gramEnd"/>
      <w:r>
        <w:rPr>
          <w:lang w:val="en-GB"/>
        </w:rPr>
        <w:t xml:space="preserve"> across the two universities and Manchester with the production of a leaflet. The Humanities in the Public team at MMU included our event in their termly programme</w:t>
      </w:r>
      <w:r w:rsidR="009B7753">
        <w:rPr>
          <w:lang w:val="en-GB"/>
        </w:rPr>
        <w:t xml:space="preserve">, which </w:t>
      </w:r>
      <w:proofErr w:type="gramStart"/>
      <w:r w:rsidR="00CA3B07">
        <w:rPr>
          <w:lang w:val="en-GB"/>
        </w:rPr>
        <w:t>was advertised</w:t>
      </w:r>
      <w:proofErr w:type="gramEnd"/>
      <w:r w:rsidR="00CA3B07">
        <w:rPr>
          <w:lang w:val="en-GB"/>
        </w:rPr>
        <w:t xml:space="preserve"> in this </w:t>
      </w:r>
      <w:r w:rsidR="009B7753">
        <w:rPr>
          <w:lang w:val="en-GB"/>
        </w:rPr>
        <w:t>t</w:t>
      </w:r>
      <w:r w:rsidR="00CA3B07">
        <w:rPr>
          <w:lang w:val="en-GB"/>
        </w:rPr>
        <w:t xml:space="preserve">erm’s </w:t>
      </w:r>
      <w:r w:rsidR="00E0115D">
        <w:rPr>
          <w:lang w:val="en-GB"/>
        </w:rPr>
        <w:t xml:space="preserve">printed </w:t>
      </w:r>
      <w:r w:rsidR="009B7753">
        <w:rPr>
          <w:lang w:val="en-GB"/>
        </w:rPr>
        <w:t>brochure</w:t>
      </w:r>
      <w:r>
        <w:rPr>
          <w:lang w:val="en-GB"/>
        </w:rPr>
        <w:t>, web</w:t>
      </w:r>
      <w:r w:rsidR="00E0115D">
        <w:rPr>
          <w:lang w:val="en-GB"/>
        </w:rPr>
        <w:t>site</w:t>
      </w:r>
      <w:r>
        <w:rPr>
          <w:lang w:val="en-GB"/>
        </w:rPr>
        <w:t xml:space="preserve">, </w:t>
      </w:r>
      <w:r w:rsidR="00E0115D">
        <w:rPr>
          <w:lang w:val="en-GB"/>
        </w:rPr>
        <w:t>T</w:t>
      </w:r>
      <w:r>
        <w:rPr>
          <w:lang w:val="en-GB"/>
        </w:rPr>
        <w:t>witter</w:t>
      </w:r>
      <w:r w:rsidR="00CA3B07">
        <w:rPr>
          <w:lang w:val="en-GB"/>
        </w:rPr>
        <w:t>, the student newspaper</w:t>
      </w:r>
      <w:r w:rsidR="00E0115D">
        <w:rPr>
          <w:lang w:val="en-GB"/>
        </w:rPr>
        <w:t>,</w:t>
      </w:r>
      <w:r w:rsidR="00CA3B07">
        <w:rPr>
          <w:lang w:val="en-GB"/>
        </w:rPr>
        <w:t xml:space="preserve"> The Northern Quota</w:t>
      </w:r>
      <w:r w:rsidR="009B7753">
        <w:rPr>
          <w:lang w:val="en-GB"/>
        </w:rPr>
        <w:t>,</w:t>
      </w:r>
      <w:r>
        <w:rPr>
          <w:lang w:val="en-GB"/>
        </w:rPr>
        <w:t xml:space="preserve"> and other </w:t>
      </w:r>
      <w:r w:rsidR="00FB0C01">
        <w:rPr>
          <w:lang w:val="en-GB"/>
        </w:rPr>
        <w:t xml:space="preserve">social media </w:t>
      </w:r>
      <w:r>
        <w:rPr>
          <w:lang w:val="en-GB"/>
        </w:rPr>
        <w:t xml:space="preserve">outlets. A feature will appear </w:t>
      </w:r>
      <w:r w:rsidR="00CA3B07">
        <w:rPr>
          <w:lang w:val="en-GB"/>
        </w:rPr>
        <w:t xml:space="preserve">in the MMU magazine </w:t>
      </w:r>
      <w:proofErr w:type="spellStart"/>
      <w:r w:rsidR="00CA3B07">
        <w:rPr>
          <w:lang w:val="en-GB"/>
        </w:rPr>
        <w:t>ManMetLife</w:t>
      </w:r>
      <w:proofErr w:type="spellEnd"/>
      <w:r w:rsidR="00CA3B07">
        <w:rPr>
          <w:lang w:val="en-GB"/>
        </w:rPr>
        <w:t xml:space="preserve"> and the </w:t>
      </w:r>
      <w:r>
        <w:rPr>
          <w:lang w:val="en-GB"/>
        </w:rPr>
        <w:t>student pres</w:t>
      </w:r>
      <w:r w:rsidR="00CA3B07">
        <w:rPr>
          <w:lang w:val="en-GB"/>
        </w:rPr>
        <w:t xml:space="preserve">s platform Humanity Hallows. </w:t>
      </w:r>
      <w:r>
        <w:rPr>
          <w:lang w:val="en-GB"/>
        </w:rPr>
        <w:t xml:space="preserve">A professional photographer took pictures </w:t>
      </w:r>
      <w:r w:rsidR="00CA3B07">
        <w:rPr>
          <w:lang w:val="en-GB"/>
        </w:rPr>
        <w:t>of the event</w:t>
      </w:r>
      <w:r w:rsidR="00E0115D">
        <w:rPr>
          <w:lang w:val="en-GB"/>
        </w:rPr>
        <w:t>,</w:t>
      </w:r>
      <w:r w:rsidR="00CA3B07">
        <w:rPr>
          <w:lang w:val="en-GB"/>
        </w:rPr>
        <w:t xml:space="preserve"> </w:t>
      </w:r>
      <w:r>
        <w:rPr>
          <w:lang w:val="en-GB"/>
        </w:rPr>
        <w:t xml:space="preserve">which </w:t>
      </w:r>
      <w:proofErr w:type="gramStart"/>
      <w:r w:rsidR="006708BB">
        <w:rPr>
          <w:lang w:val="en-GB"/>
        </w:rPr>
        <w:t>will be uploaded</w:t>
      </w:r>
      <w:proofErr w:type="gramEnd"/>
      <w:r w:rsidR="006708BB">
        <w:rPr>
          <w:lang w:val="en-GB"/>
        </w:rPr>
        <w:t xml:space="preserve"> in the MMU </w:t>
      </w:r>
      <w:r>
        <w:rPr>
          <w:lang w:val="en-GB"/>
        </w:rPr>
        <w:t>Humanities in the Public website.</w:t>
      </w:r>
      <w:r w:rsidR="006708BB">
        <w:rPr>
          <w:lang w:val="en-GB"/>
        </w:rPr>
        <w:t xml:space="preserve">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Instituto</w:t>
      </w:r>
      <w:proofErr w:type="spellEnd"/>
      <w:r>
        <w:rPr>
          <w:lang w:val="en-GB"/>
        </w:rPr>
        <w:t xml:space="preserve"> Cervantes </w:t>
      </w:r>
      <w:r w:rsidR="006708BB">
        <w:rPr>
          <w:lang w:val="en-GB"/>
        </w:rPr>
        <w:t xml:space="preserve">in Manchester </w:t>
      </w:r>
      <w:r w:rsidR="009B7753">
        <w:rPr>
          <w:lang w:val="en-GB"/>
        </w:rPr>
        <w:t>t</w:t>
      </w:r>
      <w:r>
        <w:rPr>
          <w:lang w:val="en-GB"/>
        </w:rPr>
        <w:t>w</w:t>
      </w:r>
      <w:r w:rsidR="009B7753">
        <w:rPr>
          <w:lang w:val="en-GB"/>
        </w:rPr>
        <w:t>eet</w:t>
      </w:r>
      <w:r>
        <w:rPr>
          <w:lang w:val="en-GB"/>
        </w:rPr>
        <w:t xml:space="preserve">ed the event and sent a representative on the day. Staff from </w:t>
      </w:r>
      <w:r w:rsidR="00E0115D">
        <w:rPr>
          <w:lang w:val="en-GB"/>
        </w:rPr>
        <w:t xml:space="preserve">the </w:t>
      </w:r>
      <w:r>
        <w:rPr>
          <w:lang w:val="en-GB"/>
        </w:rPr>
        <w:t>University of Manchest</w:t>
      </w:r>
      <w:r w:rsidR="00CA3B07">
        <w:rPr>
          <w:lang w:val="en-GB"/>
        </w:rPr>
        <w:t>er were also present. T</w:t>
      </w:r>
      <w:r>
        <w:rPr>
          <w:lang w:val="en-GB"/>
        </w:rPr>
        <w:t xml:space="preserve">here </w:t>
      </w:r>
      <w:proofErr w:type="gramStart"/>
      <w:r>
        <w:rPr>
          <w:lang w:val="en-GB"/>
        </w:rPr>
        <w:t xml:space="preserve">were </w:t>
      </w:r>
      <w:r w:rsidR="009B7753">
        <w:rPr>
          <w:lang w:val="en-GB"/>
        </w:rPr>
        <w:t>approximately 90</w:t>
      </w:r>
      <w:r>
        <w:rPr>
          <w:lang w:val="en-GB"/>
        </w:rPr>
        <w:t xml:space="preserve"> people in attendance</w:t>
      </w:r>
      <w:proofErr w:type="gramEnd"/>
      <w:r w:rsidR="009B7753">
        <w:rPr>
          <w:lang w:val="en-GB"/>
        </w:rPr>
        <w:t xml:space="preserve"> on the evening</w:t>
      </w:r>
      <w:r>
        <w:rPr>
          <w:lang w:val="en-GB"/>
        </w:rPr>
        <w:t>.</w:t>
      </w:r>
    </w:p>
    <w:p w:rsidR="003D7795" w:rsidRDefault="003D7795" w:rsidP="007C40FE">
      <w:pPr>
        <w:jc w:val="both"/>
        <w:rPr>
          <w:lang w:val="en-GB"/>
        </w:rPr>
      </w:pPr>
    </w:p>
    <w:p w:rsidR="003D7795" w:rsidRDefault="003D7795" w:rsidP="007C40FE">
      <w:pPr>
        <w:jc w:val="both"/>
        <w:rPr>
          <w:lang w:val="en-GB"/>
        </w:rPr>
      </w:pPr>
      <w:r>
        <w:rPr>
          <w:lang w:val="en-GB"/>
        </w:rPr>
        <w:lastRenderedPageBreak/>
        <w:t>The event r</w:t>
      </w:r>
      <w:r w:rsidR="00E0115D">
        <w:rPr>
          <w:lang w:val="en-GB"/>
        </w:rPr>
        <w:t>a</w:t>
      </w:r>
      <w:r>
        <w:rPr>
          <w:lang w:val="en-GB"/>
        </w:rPr>
        <w:t xml:space="preserve">n smoothly and was </w:t>
      </w:r>
      <w:proofErr w:type="gramStart"/>
      <w:r>
        <w:rPr>
          <w:lang w:val="en-GB"/>
        </w:rPr>
        <w:t>well</w:t>
      </w:r>
      <w:r w:rsidR="009B7753">
        <w:rPr>
          <w:lang w:val="en-GB"/>
        </w:rPr>
        <w:t>-</w:t>
      </w:r>
      <w:r>
        <w:rPr>
          <w:lang w:val="en-GB"/>
        </w:rPr>
        <w:t>received</w:t>
      </w:r>
      <w:proofErr w:type="gramEnd"/>
      <w:r>
        <w:rPr>
          <w:lang w:val="en-GB"/>
        </w:rPr>
        <w:t xml:space="preserve">. A </w:t>
      </w:r>
      <w:r w:rsidR="009B7753">
        <w:rPr>
          <w:lang w:val="en-GB"/>
        </w:rPr>
        <w:t xml:space="preserve">sizeable </w:t>
      </w:r>
      <w:r>
        <w:rPr>
          <w:lang w:val="en-GB"/>
        </w:rPr>
        <w:t>number of people stayed for the reception and were very positive with their comments</w:t>
      </w:r>
      <w:r w:rsidR="009B7753">
        <w:rPr>
          <w:lang w:val="en-GB"/>
        </w:rPr>
        <w:t xml:space="preserve">, </w:t>
      </w:r>
      <w:r w:rsidR="006708BB">
        <w:rPr>
          <w:lang w:val="en-GB"/>
        </w:rPr>
        <w:t>highlight</w:t>
      </w:r>
      <w:r w:rsidR="009B7753">
        <w:rPr>
          <w:lang w:val="en-GB"/>
        </w:rPr>
        <w:t>ing</w:t>
      </w:r>
      <w:r w:rsidR="006708BB">
        <w:rPr>
          <w:lang w:val="en-GB"/>
        </w:rPr>
        <w:t xml:space="preserve"> the entertaining character of the event and the balance of academic and performing material. Students were highly praised for their performances. </w:t>
      </w:r>
      <w:proofErr w:type="gramStart"/>
      <w:r w:rsidR="006708BB">
        <w:rPr>
          <w:lang w:val="en-GB"/>
        </w:rPr>
        <w:t>All in all</w:t>
      </w:r>
      <w:proofErr w:type="gramEnd"/>
      <w:r w:rsidR="006708BB">
        <w:rPr>
          <w:lang w:val="en-GB"/>
        </w:rPr>
        <w:t>, it was an enjoyable and fitting celebration of the 400</w:t>
      </w:r>
      <w:r w:rsidR="009B7753">
        <w:rPr>
          <w:lang w:val="en-GB"/>
        </w:rPr>
        <w:t>th</w:t>
      </w:r>
      <w:r w:rsidR="006708BB">
        <w:rPr>
          <w:lang w:val="en-GB"/>
        </w:rPr>
        <w:t xml:space="preserve"> anniversary of the death of Cervantes and Shakespeare which was being commemorated across Spain and UK.</w:t>
      </w:r>
    </w:p>
    <w:p w:rsidR="003D7795" w:rsidRDefault="003D7795" w:rsidP="007C40FE">
      <w:pPr>
        <w:jc w:val="both"/>
        <w:rPr>
          <w:lang w:val="en-GB"/>
        </w:rPr>
      </w:pPr>
    </w:p>
    <w:p w:rsidR="000E3EC5" w:rsidRDefault="000E3EC5" w:rsidP="007C40FE">
      <w:pPr>
        <w:jc w:val="both"/>
        <w:rPr>
          <w:lang w:val="en-GB"/>
        </w:rPr>
      </w:pPr>
      <w:r>
        <w:rPr>
          <w:lang w:val="en-GB"/>
        </w:rPr>
        <w:t>While we were preparing</w:t>
      </w:r>
      <w:r w:rsidR="006B19F0">
        <w:rPr>
          <w:lang w:val="en-GB"/>
        </w:rPr>
        <w:t xml:space="preserve"> the event, </w:t>
      </w:r>
      <w:r w:rsidR="006B19F0" w:rsidRPr="00E304C9">
        <w:rPr>
          <w:lang w:val="en-GB"/>
        </w:rPr>
        <w:t xml:space="preserve">the </w:t>
      </w:r>
      <w:proofErr w:type="spellStart"/>
      <w:r w:rsidR="00E304C9" w:rsidRPr="00E304C9">
        <w:t>Neighbourhoods</w:t>
      </w:r>
      <w:proofErr w:type="spellEnd"/>
      <w:r w:rsidR="00E304C9" w:rsidRPr="00E304C9">
        <w:t xml:space="preserve"> Service</w:t>
      </w:r>
      <w:r w:rsidR="00E304C9">
        <w:rPr>
          <w:rFonts w:ascii="Arial" w:hAnsi="Arial" w:cs="Arial"/>
          <w:sz w:val="20"/>
          <w:szCs w:val="20"/>
        </w:rPr>
        <w:t xml:space="preserve"> </w:t>
      </w:r>
      <w:r w:rsidR="009B7753">
        <w:rPr>
          <w:rFonts w:ascii="Arial" w:hAnsi="Arial" w:cs="Arial"/>
          <w:sz w:val="20"/>
          <w:szCs w:val="20"/>
        </w:rPr>
        <w:t>of</w:t>
      </w:r>
      <w:r w:rsidR="006B19F0">
        <w:rPr>
          <w:lang w:val="en-GB"/>
        </w:rPr>
        <w:t xml:space="preserve"> the Central </w:t>
      </w:r>
      <w:r w:rsidR="00E0115D">
        <w:rPr>
          <w:lang w:val="en-GB"/>
        </w:rPr>
        <w:t>L</w:t>
      </w:r>
      <w:r w:rsidR="006B19F0">
        <w:rPr>
          <w:lang w:val="en-GB"/>
        </w:rPr>
        <w:t>ibrary conta</w:t>
      </w:r>
      <w:r>
        <w:rPr>
          <w:lang w:val="en-GB"/>
        </w:rPr>
        <w:t>cted us</w:t>
      </w:r>
      <w:r w:rsidR="006B19F0">
        <w:rPr>
          <w:lang w:val="en-GB"/>
        </w:rPr>
        <w:t xml:space="preserve"> and </w:t>
      </w:r>
      <w:r w:rsidR="00E0115D">
        <w:rPr>
          <w:lang w:val="en-GB"/>
        </w:rPr>
        <w:t xml:space="preserve">requested a </w:t>
      </w:r>
      <w:r w:rsidR="006B19F0">
        <w:rPr>
          <w:lang w:val="en-GB"/>
        </w:rPr>
        <w:t xml:space="preserve">repeat </w:t>
      </w:r>
      <w:r w:rsidR="00E0115D">
        <w:rPr>
          <w:lang w:val="en-GB"/>
        </w:rPr>
        <w:t xml:space="preserve">performance in the library </w:t>
      </w:r>
      <w:r w:rsidR="006B19F0">
        <w:rPr>
          <w:lang w:val="en-GB"/>
        </w:rPr>
        <w:t>on Saturday 23rd April at 2.00 pm</w:t>
      </w:r>
      <w:r w:rsidR="009B7753">
        <w:rPr>
          <w:lang w:val="en-GB"/>
        </w:rPr>
        <w:t xml:space="preserve">, to </w:t>
      </w:r>
      <w:proofErr w:type="spellStart"/>
      <w:r w:rsidR="009B7753">
        <w:rPr>
          <w:lang w:val="en-GB"/>
        </w:rPr>
        <w:t>assis</w:t>
      </w:r>
      <w:proofErr w:type="spellEnd"/>
      <w:r w:rsidR="009B7753">
        <w:rPr>
          <w:lang w:val="en-GB"/>
        </w:rPr>
        <w:t xml:space="preserve"> their formal commemoration of World Book Day</w:t>
      </w:r>
      <w:r w:rsidR="006B19F0">
        <w:rPr>
          <w:lang w:val="en-GB"/>
        </w:rPr>
        <w:t xml:space="preserve">. </w:t>
      </w:r>
      <w:r w:rsidR="009B7753">
        <w:rPr>
          <w:lang w:val="en-GB"/>
        </w:rPr>
        <w:t xml:space="preserve">The event </w:t>
      </w:r>
      <w:proofErr w:type="gramStart"/>
      <w:r w:rsidR="006B19F0">
        <w:rPr>
          <w:lang w:val="en-GB"/>
        </w:rPr>
        <w:t>was advertised</w:t>
      </w:r>
      <w:proofErr w:type="gramEnd"/>
      <w:r w:rsidR="006B19F0">
        <w:rPr>
          <w:lang w:val="en-GB"/>
        </w:rPr>
        <w:t xml:space="preserve"> in their website.</w:t>
      </w:r>
      <w:r w:rsidR="00E304C9">
        <w:rPr>
          <w:lang w:val="en-GB"/>
        </w:rPr>
        <w:t xml:space="preserve"> </w:t>
      </w:r>
      <w:r w:rsidR="009B7753">
        <w:rPr>
          <w:lang w:val="en-GB"/>
        </w:rPr>
        <w:t>T</w:t>
      </w:r>
      <w:r w:rsidR="006B19F0">
        <w:rPr>
          <w:lang w:val="en-GB"/>
        </w:rPr>
        <w:t xml:space="preserve">he same programme </w:t>
      </w:r>
      <w:proofErr w:type="gramStart"/>
      <w:r w:rsidR="009B7753">
        <w:rPr>
          <w:lang w:val="en-GB"/>
        </w:rPr>
        <w:t>was followed</w:t>
      </w:r>
      <w:proofErr w:type="gramEnd"/>
      <w:r w:rsidR="009B7753">
        <w:rPr>
          <w:lang w:val="en-GB"/>
        </w:rPr>
        <w:t xml:space="preserve">, </w:t>
      </w:r>
      <w:r w:rsidR="006B19F0">
        <w:rPr>
          <w:lang w:val="en-GB"/>
        </w:rPr>
        <w:t xml:space="preserve">except for the drinks reception at the end. </w:t>
      </w:r>
      <w:r w:rsidR="00E0115D">
        <w:rPr>
          <w:lang w:val="en-GB"/>
        </w:rPr>
        <w:t xml:space="preserve">A further </w:t>
      </w:r>
      <w:r w:rsidR="006B19F0">
        <w:rPr>
          <w:lang w:val="en-GB"/>
        </w:rPr>
        <w:t xml:space="preserve">40 people </w:t>
      </w:r>
      <w:r w:rsidR="00E0115D">
        <w:rPr>
          <w:lang w:val="en-GB"/>
        </w:rPr>
        <w:t>attended</w:t>
      </w:r>
      <w:r w:rsidR="006B19F0">
        <w:rPr>
          <w:lang w:val="en-GB"/>
        </w:rPr>
        <w:t>.</w:t>
      </w:r>
      <w:r>
        <w:rPr>
          <w:lang w:val="en-GB"/>
        </w:rPr>
        <w:t xml:space="preserve"> </w:t>
      </w:r>
    </w:p>
    <w:p w:rsidR="006708BB" w:rsidRDefault="006708BB" w:rsidP="007C40FE">
      <w:pPr>
        <w:jc w:val="both"/>
        <w:rPr>
          <w:lang w:val="en-GB"/>
        </w:rPr>
      </w:pPr>
    </w:p>
    <w:p w:rsidR="000E3EC5" w:rsidRDefault="00CA3B07" w:rsidP="007C40FE">
      <w:pPr>
        <w:jc w:val="both"/>
        <w:rPr>
          <w:lang w:val="en-GB"/>
        </w:rPr>
      </w:pPr>
      <w:r>
        <w:rPr>
          <w:lang w:val="en-GB"/>
        </w:rPr>
        <w:t>We are grateful for the support</w:t>
      </w:r>
      <w:r w:rsidR="006B19F0">
        <w:rPr>
          <w:lang w:val="en-GB"/>
        </w:rPr>
        <w:t xml:space="preserve"> provided by JMCE</w:t>
      </w:r>
      <w:r w:rsidR="00E0115D">
        <w:rPr>
          <w:lang w:val="en-GB"/>
        </w:rPr>
        <w:t>,</w:t>
      </w:r>
      <w:r w:rsidR="006B19F0">
        <w:rPr>
          <w:lang w:val="en-GB"/>
        </w:rPr>
        <w:t xml:space="preserve"> which has made the event possible and has opened up a number of collaborations for the future.</w:t>
      </w:r>
    </w:p>
    <w:p w:rsidR="006708BB" w:rsidRDefault="006708BB" w:rsidP="007C40FE">
      <w:pPr>
        <w:jc w:val="both"/>
        <w:rPr>
          <w:lang w:val="en-GB"/>
        </w:rPr>
      </w:pPr>
    </w:p>
    <w:p w:rsidR="00E304C9" w:rsidRDefault="006708BB" w:rsidP="006708BB">
      <w:pPr>
        <w:jc w:val="both"/>
        <w:rPr>
          <w:lang w:val="en-GB"/>
        </w:rPr>
      </w:pPr>
      <w:r>
        <w:rPr>
          <w:lang w:val="en-GB"/>
        </w:rPr>
        <w:t>Leaflet attached</w:t>
      </w:r>
    </w:p>
    <w:p w:rsidR="00CF4505" w:rsidRDefault="00CF4505" w:rsidP="006708BB">
      <w:pPr>
        <w:jc w:val="both"/>
        <w:rPr>
          <w:lang w:val="en-GB"/>
        </w:rPr>
      </w:pPr>
      <w:r>
        <w:rPr>
          <w:lang w:val="en-GB"/>
        </w:rPr>
        <w:t>Some photos attached</w:t>
      </w:r>
    </w:p>
    <w:p w:rsidR="006708BB" w:rsidRDefault="006708BB" w:rsidP="006708BB">
      <w:pPr>
        <w:jc w:val="both"/>
        <w:rPr>
          <w:lang w:val="en-GB"/>
        </w:rPr>
      </w:pPr>
      <w:r>
        <w:rPr>
          <w:lang w:val="en-GB"/>
        </w:rPr>
        <w:t xml:space="preserve">Link to website: </w:t>
      </w:r>
    </w:p>
    <w:p w:rsidR="006708BB" w:rsidRDefault="00836EC1" w:rsidP="006708BB">
      <w:pPr>
        <w:jc w:val="both"/>
        <w:rPr>
          <w:lang w:val="en-GB"/>
        </w:rPr>
      </w:pPr>
      <w:hyperlink r:id="rId5" w:history="1">
        <w:r w:rsidR="00E0115D" w:rsidRPr="00913587">
          <w:rPr>
            <w:rStyle w:val="Hyperlink"/>
            <w:lang w:val="en-GB"/>
          </w:rPr>
          <w:t>http://www2.mmu.ac.uk/hip/world/tilting-at-windmills-cervantes-meets-shakespeare-400-years-on/</w:t>
        </w:r>
      </w:hyperlink>
    </w:p>
    <w:p w:rsidR="00E0115D" w:rsidRDefault="00E0115D" w:rsidP="006708BB">
      <w:pPr>
        <w:jc w:val="both"/>
        <w:rPr>
          <w:lang w:val="en-GB"/>
        </w:rPr>
      </w:pPr>
    </w:p>
    <w:p w:rsidR="006708BB" w:rsidRDefault="006708BB" w:rsidP="006708BB">
      <w:pPr>
        <w:jc w:val="both"/>
        <w:rPr>
          <w:lang w:val="en-GB"/>
        </w:rPr>
      </w:pPr>
      <w:r>
        <w:rPr>
          <w:lang w:val="en-GB"/>
        </w:rPr>
        <w:t xml:space="preserve">Link to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Northern Quota: </w:t>
      </w:r>
    </w:p>
    <w:p w:rsidR="006708BB" w:rsidRDefault="00836EC1" w:rsidP="006708BB">
      <w:pPr>
        <w:jc w:val="both"/>
        <w:rPr>
          <w:lang w:val="en-GB"/>
        </w:rPr>
      </w:pPr>
      <w:hyperlink r:id="rId6" w:history="1">
        <w:r w:rsidR="00E0115D" w:rsidRPr="00913587">
          <w:rPr>
            <w:rStyle w:val="Hyperlink"/>
            <w:lang w:val="en-GB"/>
          </w:rPr>
          <w:t>http://thenorthernquota.org/features/cervantes-and-shakespeare-appear-man-met</w:t>
        </w:r>
      </w:hyperlink>
    </w:p>
    <w:p w:rsidR="00E0115D" w:rsidRDefault="00E0115D" w:rsidP="006708BB">
      <w:pPr>
        <w:jc w:val="both"/>
        <w:rPr>
          <w:lang w:val="en-GB"/>
        </w:rPr>
      </w:pPr>
    </w:p>
    <w:p w:rsidR="006708BB" w:rsidRDefault="006708BB" w:rsidP="006708BB">
      <w:pPr>
        <w:jc w:val="both"/>
        <w:rPr>
          <w:lang w:val="en-GB"/>
        </w:rPr>
      </w:pPr>
    </w:p>
    <w:p w:rsidR="006708BB" w:rsidRDefault="006708BB" w:rsidP="007C40FE">
      <w:pPr>
        <w:jc w:val="both"/>
        <w:rPr>
          <w:lang w:val="en-GB"/>
        </w:rPr>
      </w:pPr>
    </w:p>
    <w:p w:rsidR="006B19F0" w:rsidRDefault="006B19F0" w:rsidP="006708BB">
      <w:pPr>
        <w:rPr>
          <w:lang w:val="en-GB"/>
        </w:rPr>
      </w:pPr>
    </w:p>
    <w:p w:rsidR="000E3EC5" w:rsidRDefault="006708BB" w:rsidP="006708BB">
      <w:pPr>
        <w:rPr>
          <w:lang w:val="en-GB"/>
        </w:rPr>
      </w:pPr>
      <w:r>
        <w:rPr>
          <w:lang w:val="en-GB"/>
        </w:rPr>
        <w:t>25-4-</w:t>
      </w:r>
      <w:r w:rsidR="000E3EC5">
        <w:rPr>
          <w:lang w:val="en-GB"/>
        </w:rPr>
        <w:t>16</w:t>
      </w:r>
    </w:p>
    <w:p w:rsidR="000E3EC5" w:rsidRDefault="000E3EC5" w:rsidP="006708BB">
      <w:pPr>
        <w:rPr>
          <w:lang w:val="en-GB"/>
        </w:rPr>
      </w:pPr>
    </w:p>
    <w:p w:rsidR="000E3EC5" w:rsidRDefault="000E3EC5" w:rsidP="006708BB">
      <w:pPr>
        <w:rPr>
          <w:lang w:val="en-GB"/>
        </w:rPr>
      </w:pPr>
      <w:r>
        <w:rPr>
          <w:lang w:val="en-GB"/>
        </w:rPr>
        <w:t>Idoya Puig</w:t>
      </w:r>
      <w:r w:rsidR="006B19F0">
        <w:rPr>
          <w:lang w:val="en-GB"/>
        </w:rPr>
        <w:t>/Karl McLaughlin</w:t>
      </w:r>
    </w:p>
    <w:p w:rsidR="006708BB" w:rsidRDefault="006708BB" w:rsidP="006708BB">
      <w:pPr>
        <w:rPr>
          <w:lang w:val="en-GB"/>
        </w:rPr>
      </w:pPr>
      <w:r>
        <w:rPr>
          <w:lang w:val="en-GB"/>
        </w:rPr>
        <w:t>Manchester Metropolitan University</w:t>
      </w:r>
    </w:p>
    <w:p w:rsidR="000E3EC5" w:rsidRDefault="000E3EC5" w:rsidP="000E3EC5">
      <w:pPr>
        <w:jc w:val="right"/>
        <w:rPr>
          <w:lang w:val="en-GB"/>
        </w:rPr>
      </w:pPr>
    </w:p>
    <w:sectPr w:rsidR="000E3EC5" w:rsidSect="00C51BE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AA4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F08DF"/>
    <w:multiLevelType w:val="hybridMultilevel"/>
    <w:tmpl w:val="F04E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080E"/>
    <w:multiLevelType w:val="hybridMultilevel"/>
    <w:tmpl w:val="686463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734A"/>
    <w:multiLevelType w:val="hybridMultilevel"/>
    <w:tmpl w:val="472A9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82CAE"/>
    <w:multiLevelType w:val="hybridMultilevel"/>
    <w:tmpl w:val="ACB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C4CB5"/>
    <w:multiLevelType w:val="hybridMultilevel"/>
    <w:tmpl w:val="E270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2B"/>
    <w:rsid w:val="0002222D"/>
    <w:rsid w:val="00032F2B"/>
    <w:rsid w:val="00075A43"/>
    <w:rsid w:val="00077933"/>
    <w:rsid w:val="000975B8"/>
    <w:rsid w:val="000A2506"/>
    <w:rsid w:val="000A7A99"/>
    <w:rsid w:val="000B134D"/>
    <w:rsid w:val="000B1A2C"/>
    <w:rsid w:val="000E3EC5"/>
    <w:rsid w:val="001679A2"/>
    <w:rsid w:val="00195429"/>
    <w:rsid w:val="001A08A8"/>
    <w:rsid w:val="001C62A0"/>
    <w:rsid w:val="00223D42"/>
    <w:rsid w:val="00273FF7"/>
    <w:rsid w:val="002C5E55"/>
    <w:rsid w:val="00323687"/>
    <w:rsid w:val="00355921"/>
    <w:rsid w:val="00377289"/>
    <w:rsid w:val="003C0A5C"/>
    <w:rsid w:val="003C1153"/>
    <w:rsid w:val="003D5138"/>
    <w:rsid w:val="003D7795"/>
    <w:rsid w:val="003E152E"/>
    <w:rsid w:val="003E5C07"/>
    <w:rsid w:val="00425A4D"/>
    <w:rsid w:val="004575C3"/>
    <w:rsid w:val="00462AD3"/>
    <w:rsid w:val="004A183A"/>
    <w:rsid w:val="004A6A34"/>
    <w:rsid w:val="0050636C"/>
    <w:rsid w:val="00522796"/>
    <w:rsid w:val="00574CDF"/>
    <w:rsid w:val="00587530"/>
    <w:rsid w:val="005C04E9"/>
    <w:rsid w:val="005E0F25"/>
    <w:rsid w:val="0062623E"/>
    <w:rsid w:val="006708BB"/>
    <w:rsid w:val="006A3025"/>
    <w:rsid w:val="006B19F0"/>
    <w:rsid w:val="006C3BEE"/>
    <w:rsid w:val="00713EF1"/>
    <w:rsid w:val="00753D8F"/>
    <w:rsid w:val="0075499A"/>
    <w:rsid w:val="007C40FE"/>
    <w:rsid w:val="007F0795"/>
    <w:rsid w:val="008062CB"/>
    <w:rsid w:val="00836EC1"/>
    <w:rsid w:val="00846781"/>
    <w:rsid w:val="00884387"/>
    <w:rsid w:val="00886BE9"/>
    <w:rsid w:val="00927200"/>
    <w:rsid w:val="009467B4"/>
    <w:rsid w:val="00964221"/>
    <w:rsid w:val="009B680D"/>
    <w:rsid w:val="009B7753"/>
    <w:rsid w:val="009D3D9A"/>
    <w:rsid w:val="00A44D88"/>
    <w:rsid w:val="00AB2A7E"/>
    <w:rsid w:val="00B33321"/>
    <w:rsid w:val="00B529B5"/>
    <w:rsid w:val="00B678B0"/>
    <w:rsid w:val="00BA486A"/>
    <w:rsid w:val="00BD004A"/>
    <w:rsid w:val="00BE259A"/>
    <w:rsid w:val="00C013CB"/>
    <w:rsid w:val="00C12DBC"/>
    <w:rsid w:val="00C32A07"/>
    <w:rsid w:val="00C51BE4"/>
    <w:rsid w:val="00CA3B07"/>
    <w:rsid w:val="00CB681F"/>
    <w:rsid w:val="00CC6797"/>
    <w:rsid w:val="00CD308E"/>
    <w:rsid w:val="00CF4505"/>
    <w:rsid w:val="00D0621A"/>
    <w:rsid w:val="00D144D8"/>
    <w:rsid w:val="00D34583"/>
    <w:rsid w:val="00D441EB"/>
    <w:rsid w:val="00D516F4"/>
    <w:rsid w:val="00DD5334"/>
    <w:rsid w:val="00DE69D2"/>
    <w:rsid w:val="00E0115D"/>
    <w:rsid w:val="00E27966"/>
    <w:rsid w:val="00E304C9"/>
    <w:rsid w:val="00E63D28"/>
    <w:rsid w:val="00E74644"/>
    <w:rsid w:val="00E826CA"/>
    <w:rsid w:val="00E91310"/>
    <w:rsid w:val="00EB2581"/>
    <w:rsid w:val="00EB4971"/>
    <w:rsid w:val="00EE2062"/>
    <w:rsid w:val="00F32D1C"/>
    <w:rsid w:val="00FA36DB"/>
    <w:rsid w:val="00FB0C01"/>
    <w:rsid w:val="00FC6533"/>
    <w:rsid w:val="00FE17D9"/>
    <w:rsid w:val="00FE52A7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D5C16-CBAD-4490-8398-EDF046B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F2B"/>
    <w:rPr>
      <w:color w:val="0000FF"/>
      <w:u w:val="single"/>
    </w:rPr>
  </w:style>
  <w:style w:type="character" w:styleId="FollowedHyperlink">
    <w:name w:val="FollowedHyperlink"/>
    <w:rsid w:val="003E5C07"/>
    <w:rPr>
      <w:color w:val="800080"/>
      <w:u w:val="single"/>
    </w:rPr>
  </w:style>
  <w:style w:type="character" w:styleId="CommentReference">
    <w:name w:val="annotation reference"/>
    <w:semiHidden/>
    <w:rsid w:val="006C3BEE"/>
    <w:rPr>
      <w:sz w:val="16"/>
      <w:szCs w:val="16"/>
    </w:rPr>
  </w:style>
  <w:style w:type="paragraph" w:styleId="CommentText">
    <w:name w:val="annotation text"/>
    <w:basedOn w:val="Normal"/>
    <w:semiHidden/>
    <w:rsid w:val="006C3B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3BEE"/>
    <w:rPr>
      <w:b/>
      <w:bCs/>
    </w:rPr>
  </w:style>
  <w:style w:type="paragraph" w:styleId="BalloonText">
    <w:name w:val="Balloon Text"/>
    <w:basedOn w:val="Normal"/>
    <w:semiHidden/>
    <w:rsid w:val="006C3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23E"/>
    <w:pPr>
      <w:ind w:left="720"/>
    </w:pPr>
    <w:rPr>
      <w:rFonts w:ascii="Calibri" w:eastAsiaTheme="minorHAns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northernquota.org/features/cervantes-and-shakespeare-appear-man-met" TargetMode="External"/><Relationship Id="rId5" Type="http://schemas.openxmlformats.org/officeDocument/2006/relationships/hyperlink" Target="http://www2.mmu.ac.uk/hip/world/tilting-at-windmills-cervantes-meets-shakespeare-400-years-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JEAN MONNET CENTRE OF EXCELLENCE</vt:lpstr>
    </vt:vector>
  </TitlesOfParts>
  <Company>University of Manchester</Company>
  <LinksUpToDate>false</LinksUpToDate>
  <CharactersWithSpaces>4174</CharactersWithSpaces>
  <SharedDoc>false</SharedDoc>
  <HLinks>
    <vt:vector size="18" baseType="variant">
      <vt:variant>
        <vt:i4>4456553</vt:i4>
      </vt:variant>
      <vt:variant>
        <vt:i4>6</vt:i4>
      </vt:variant>
      <vt:variant>
        <vt:i4>0</vt:i4>
      </vt:variant>
      <vt:variant>
        <vt:i4>5</vt:i4>
      </vt:variant>
      <vt:variant>
        <vt:lpwstr>mailto:matt.jefferies@manchester.ac.uk</vt:lpwstr>
      </vt:variant>
      <vt:variant>
        <vt:lpwstr/>
      </vt:variant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mailto:matt.jefferies@manchester.ac.uk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http://www.manchesterjmce.ac.uk/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JEAN MONNET CENTRE OF EXCELLENCE</dc:title>
  <dc:subject/>
  <dc:creator>Simon Bulmer</dc:creator>
  <cp:keywords/>
  <cp:lastModifiedBy>Idoya Puig</cp:lastModifiedBy>
  <cp:revision>2</cp:revision>
  <cp:lastPrinted>2007-06-06T11:56:00Z</cp:lastPrinted>
  <dcterms:created xsi:type="dcterms:W3CDTF">2016-04-26T14:50:00Z</dcterms:created>
  <dcterms:modified xsi:type="dcterms:W3CDTF">2016-04-26T14:50:00Z</dcterms:modified>
</cp:coreProperties>
</file>